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5267" w:rsidRDefault="00C34324" w:rsidP="00F4331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Resolution </w:t>
      </w:r>
      <w:r w:rsidR="0019188E">
        <w:rPr>
          <w:rFonts w:ascii="Arial" w:hAnsi="Arial" w:cs="Arial"/>
        </w:rPr>
        <w:t>2020-2</w:t>
      </w:r>
    </w:p>
    <w:p w:rsidR="008B5267" w:rsidRDefault="008B5267" w:rsidP="00F43313">
      <w:pPr>
        <w:jc w:val="center"/>
        <w:rPr>
          <w:rFonts w:ascii="Arial" w:hAnsi="Arial" w:cs="Arial"/>
        </w:rPr>
      </w:pPr>
    </w:p>
    <w:p w:rsidR="00F43313" w:rsidRPr="00274B5F" w:rsidRDefault="00F43313" w:rsidP="00F43313">
      <w:pPr>
        <w:jc w:val="center"/>
        <w:rPr>
          <w:rFonts w:ascii="Arial" w:hAnsi="Arial" w:cs="Arial"/>
        </w:rPr>
      </w:pPr>
      <w:r w:rsidRPr="00274B5F">
        <w:rPr>
          <w:rFonts w:ascii="Arial" w:hAnsi="Arial" w:cs="Arial"/>
        </w:rPr>
        <w:t xml:space="preserve">A RESOLUTION </w:t>
      </w:r>
      <w:r w:rsidR="00102ADE">
        <w:rPr>
          <w:rFonts w:ascii="Arial" w:hAnsi="Arial" w:cs="Arial"/>
        </w:rPr>
        <w:t xml:space="preserve">TO ALLOW TRANSFER OF FUNDS FROM </w:t>
      </w:r>
      <w:r w:rsidR="002552B0">
        <w:rPr>
          <w:rFonts w:ascii="Arial" w:hAnsi="Arial" w:cs="Arial"/>
        </w:rPr>
        <w:t xml:space="preserve">RAINY DAY FUND </w:t>
      </w:r>
      <w:r w:rsidR="00102ADE">
        <w:rPr>
          <w:rFonts w:ascii="Arial" w:hAnsi="Arial" w:cs="Arial"/>
        </w:rPr>
        <w:t xml:space="preserve">TO </w:t>
      </w:r>
      <w:r w:rsidR="00F35906">
        <w:rPr>
          <w:rFonts w:ascii="Arial" w:hAnsi="Arial" w:cs="Arial"/>
        </w:rPr>
        <w:t>REASSESSMENT</w:t>
      </w:r>
      <w:r w:rsidR="00102ADE">
        <w:rPr>
          <w:rFonts w:ascii="Arial" w:hAnsi="Arial" w:cs="Arial"/>
        </w:rPr>
        <w:t xml:space="preserve"> FUND </w:t>
      </w:r>
    </w:p>
    <w:p w:rsidR="00F43313" w:rsidRPr="00274B5F" w:rsidRDefault="00F43313" w:rsidP="00F43313">
      <w:pPr>
        <w:rPr>
          <w:rFonts w:ascii="Arial" w:hAnsi="Arial" w:cs="Arial"/>
        </w:rPr>
      </w:pPr>
    </w:p>
    <w:p w:rsidR="00F43313" w:rsidRPr="00274B5F" w:rsidRDefault="00F43313" w:rsidP="00F43313">
      <w:pPr>
        <w:rPr>
          <w:rFonts w:ascii="Arial" w:hAnsi="Arial" w:cs="Arial"/>
        </w:rPr>
      </w:pPr>
      <w:r w:rsidRPr="00274B5F">
        <w:rPr>
          <w:rFonts w:ascii="Arial" w:hAnsi="Arial" w:cs="Arial"/>
          <w:b/>
          <w:u w:val="single"/>
        </w:rPr>
        <w:t>WHEREAS,</w:t>
      </w:r>
      <w:r w:rsidRPr="00274B5F">
        <w:rPr>
          <w:rFonts w:ascii="Arial" w:hAnsi="Arial" w:cs="Arial"/>
        </w:rPr>
        <w:t xml:space="preserve"> </w:t>
      </w:r>
      <w:r w:rsidR="005E3466">
        <w:rPr>
          <w:rFonts w:ascii="Arial" w:hAnsi="Arial" w:cs="Arial"/>
        </w:rPr>
        <w:t xml:space="preserve">An emergency exists, and </w:t>
      </w:r>
      <w:r w:rsidR="00102ADE">
        <w:rPr>
          <w:rFonts w:ascii="Arial" w:hAnsi="Arial" w:cs="Arial"/>
        </w:rPr>
        <w:t>it has become necessary to borrow money to enhance the above funds in need of money for cash flow purposes.</w:t>
      </w:r>
    </w:p>
    <w:p w:rsidR="007F3823" w:rsidRPr="00274B5F" w:rsidRDefault="007F3823" w:rsidP="00F43313">
      <w:pPr>
        <w:rPr>
          <w:rFonts w:ascii="Arial" w:hAnsi="Arial" w:cs="Arial"/>
        </w:rPr>
      </w:pPr>
    </w:p>
    <w:p w:rsidR="008D67D3" w:rsidRPr="00274B5F" w:rsidRDefault="00F43313" w:rsidP="00F43313">
      <w:pPr>
        <w:rPr>
          <w:rFonts w:ascii="Arial" w:hAnsi="Arial" w:cs="Arial"/>
        </w:rPr>
      </w:pPr>
      <w:r w:rsidRPr="00274B5F">
        <w:rPr>
          <w:rFonts w:ascii="Arial" w:hAnsi="Arial" w:cs="Arial"/>
          <w:b/>
          <w:u w:val="single"/>
        </w:rPr>
        <w:t xml:space="preserve">WHEREAS, </w:t>
      </w:r>
      <w:r w:rsidR="00102ADE">
        <w:rPr>
          <w:rFonts w:ascii="Arial" w:hAnsi="Arial" w:cs="Arial"/>
        </w:rPr>
        <w:t xml:space="preserve">there </w:t>
      </w:r>
      <w:r w:rsidR="005E3466">
        <w:rPr>
          <w:rFonts w:ascii="Arial" w:hAnsi="Arial" w:cs="Arial"/>
        </w:rPr>
        <w:t>is</w:t>
      </w:r>
      <w:r w:rsidR="00102ADE">
        <w:rPr>
          <w:rFonts w:ascii="Arial" w:hAnsi="Arial" w:cs="Arial"/>
        </w:rPr>
        <w:t xml:space="preserve"> suf</w:t>
      </w:r>
      <w:r w:rsidR="002C2F61">
        <w:rPr>
          <w:rFonts w:ascii="Arial" w:hAnsi="Arial" w:cs="Arial"/>
        </w:rPr>
        <w:t xml:space="preserve">ficient money on deposit in the </w:t>
      </w:r>
      <w:r w:rsidR="002552B0">
        <w:rPr>
          <w:rFonts w:ascii="Arial" w:hAnsi="Arial" w:cs="Arial"/>
        </w:rPr>
        <w:t>Rainy Day</w:t>
      </w:r>
      <w:r w:rsidR="00102ADE">
        <w:rPr>
          <w:rFonts w:ascii="Arial" w:hAnsi="Arial" w:cs="Arial"/>
        </w:rPr>
        <w:t xml:space="preserve"> Fund that can be temporarily transferred.</w:t>
      </w:r>
    </w:p>
    <w:p w:rsidR="007F3823" w:rsidRPr="00274B5F" w:rsidRDefault="007F3823" w:rsidP="00F43313">
      <w:pPr>
        <w:rPr>
          <w:rFonts w:ascii="Arial" w:hAnsi="Arial" w:cs="Arial"/>
        </w:rPr>
      </w:pPr>
    </w:p>
    <w:p w:rsidR="00F43313" w:rsidRPr="00274B5F" w:rsidRDefault="008D67D3" w:rsidP="00F43313">
      <w:pPr>
        <w:rPr>
          <w:rFonts w:ascii="Arial" w:hAnsi="Arial" w:cs="Arial"/>
        </w:rPr>
      </w:pPr>
      <w:r w:rsidRPr="00274B5F">
        <w:rPr>
          <w:rFonts w:ascii="Arial" w:hAnsi="Arial" w:cs="Arial"/>
          <w:b/>
          <w:u w:val="single"/>
        </w:rPr>
        <w:t>WHEREAS,</w:t>
      </w:r>
      <w:r w:rsidRPr="00274B5F">
        <w:rPr>
          <w:rFonts w:ascii="Arial" w:hAnsi="Arial" w:cs="Arial"/>
        </w:rPr>
        <w:t xml:space="preserve"> </w:t>
      </w:r>
      <w:r w:rsidR="005E3466">
        <w:rPr>
          <w:rFonts w:ascii="Arial" w:hAnsi="Arial" w:cs="Arial"/>
        </w:rPr>
        <w:t>There are</w:t>
      </w:r>
      <w:r w:rsidR="002C2F61">
        <w:rPr>
          <w:rFonts w:ascii="Arial" w:hAnsi="Arial" w:cs="Arial"/>
        </w:rPr>
        <w:t xml:space="preserve"> sufficient funds to be levied </w:t>
      </w:r>
      <w:r w:rsidR="005E3466">
        <w:rPr>
          <w:rFonts w:ascii="Arial" w:hAnsi="Arial" w:cs="Arial"/>
        </w:rPr>
        <w:t>from the collect</w:t>
      </w:r>
      <w:r w:rsidR="00547F5F">
        <w:rPr>
          <w:rFonts w:ascii="Arial" w:hAnsi="Arial" w:cs="Arial"/>
        </w:rPr>
        <w:t xml:space="preserve">ion of property taxes in </w:t>
      </w:r>
      <w:r w:rsidR="005C6963">
        <w:rPr>
          <w:rFonts w:ascii="Arial" w:hAnsi="Arial" w:cs="Arial"/>
        </w:rPr>
        <w:t>Reassessment</w:t>
      </w:r>
      <w:r w:rsidR="005E3466">
        <w:rPr>
          <w:rFonts w:ascii="Arial" w:hAnsi="Arial" w:cs="Arial"/>
        </w:rPr>
        <w:t xml:space="preserve"> Fund to reimburse </w:t>
      </w:r>
      <w:r w:rsidR="002552B0">
        <w:rPr>
          <w:rFonts w:ascii="Arial" w:hAnsi="Arial" w:cs="Arial"/>
        </w:rPr>
        <w:t>Rainy Day</w:t>
      </w:r>
      <w:r w:rsidR="005E3466">
        <w:rPr>
          <w:rFonts w:ascii="Arial" w:hAnsi="Arial" w:cs="Arial"/>
        </w:rPr>
        <w:t xml:space="preserve"> Fund by the conclusion of </w:t>
      </w:r>
      <w:r w:rsidR="009713C1">
        <w:rPr>
          <w:rFonts w:ascii="Arial" w:hAnsi="Arial" w:cs="Arial"/>
        </w:rPr>
        <w:t>Fall</w:t>
      </w:r>
      <w:r w:rsidR="002552B0">
        <w:rPr>
          <w:rFonts w:ascii="Arial" w:hAnsi="Arial" w:cs="Arial"/>
        </w:rPr>
        <w:t xml:space="preserve">, </w:t>
      </w:r>
      <w:r w:rsidR="005E3466">
        <w:rPr>
          <w:rFonts w:ascii="Arial" w:hAnsi="Arial" w:cs="Arial"/>
        </w:rPr>
        <w:t>20</w:t>
      </w:r>
      <w:r w:rsidR="002552B0">
        <w:rPr>
          <w:rFonts w:ascii="Arial" w:hAnsi="Arial" w:cs="Arial"/>
        </w:rPr>
        <w:t>1</w:t>
      </w:r>
      <w:r w:rsidR="00F35906">
        <w:rPr>
          <w:rFonts w:ascii="Arial" w:hAnsi="Arial" w:cs="Arial"/>
        </w:rPr>
        <w:t>9</w:t>
      </w:r>
      <w:r w:rsidR="002552B0">
        <w:rPr>
          <w:rFonts w:ascii="Arial" w:hAnsi="Arial" w:cs="Arial"/>
        </w:rPr>
        <w:t xml:space="preserve"> settlement</w:t>
      </w:r>
      <w:r w:rsidR="005E3466">
        <w:rPr>
          <w:rFonts w:ascii="Arial" w:hAnsi="Arial" w:cs="Arial"/>
        </w:rPr>
        <w:t>.</w:t>
      </w:r>
    </w:p>
    <w:p w:rsidR="007F3823" w:rsidRPr="00274B5F" w:rsidRDefault="007F3823" w:rsidP="00F43313">
      <w:pPr>
        <w:rPr>
          <w:rFonts w:ascii="Arial" w:hAnsi="Arial" w:cs="Arial"/>
        </w:rPr>
      </w:pPr>
    </w:p>
    <w:p w:rsidR="00D37C42" w:rsidRPr="00274B5F" w:rsidRDefault="007F4579" w:rsidP="00F43313">
      <w:pPr>
        <w:rPr>
          <w:rFonts w:ascii="Arial" w:hAnsi="Arial" w:cs="Arial"/>
        </w:rPr>
      </w:pPr>
      <w:r w:rsidRPr="00274B5F">
        <w:rPr>
          <w:rFonts w:ascii="Arial" w:hAnsi="Arial" w:cs="Arial"/>
          <w:b/>
        </w:rPr>
        <w:t>NOW, THEREFORE, B</w:t>
      </w:r>
      <w:r w:rsidR="007F3823" w:rsidRPr="00274B5F">
        <w:rPr>
          <w:rFonts w:ascii="Arial" w:hAnsi="Arial" w:cs="Arial"/>
          <w:b/>
        </w:rPr>
        <w:t>E</w:t>
      </w:r>
      <w:r w:rsidRPr="00274B5F">
        <w:rPr>
          <w:rFonts w:ascii="Arial" w:hAnsi="Arial" w:cs="Arial"/>
          <w:b/>
        </w:rPr>
        <w:t xml:space="preserve"> IT RESOLVED BY THE COUNTY CO</w:t>
      </w:r>
      <w:r w:rsidR="005E3466">
        <w:rPr>
          <w:rFonts w:ascii="Arial" w:hAnsi="Arial" w:cs="Arial"/>
          <w:b/>
        </w:rPr>
        <w:t>U</w:t>
      </w:r>
      <w:r w:rsidR="00317E1B">
        <w:rPr>
          <w:rFonts w:ascii="Arial" w:hAnsi="Arial" w:cs="Arial"/>
          <w:b/>
        </w:rPr>
        <w:t>N</w:t>
      </w:r>
      <w:r w:rsidR="005E3466">
        <w:rPr>
          <w:rFonts w:ascii="Arial" w:hAnsi="Arial" w:cs="Arial"/>
          <w:b/>
        </w:rPr>
        <w:t>CIL</w:t>
      </w:r>
      <w:r w:rsidRPr="00274B5F">
        <w:rPr>
          <w:rFonts w:ascii="Arial" w:hAnsi="Arial" w:cs="Arial"/>
          <w:b/>
        </w:rPr>
        <w:t xml:space="preserve"> OF CLAY COUNTY</w:t>
      </w:r>
      <w:r w:rsidR="00D61AB7">
        <w:rPr>
          <w:rFonts w:ascii="Arial" w:hAnsi="Arial" w:cs="Arial"/>
          <w:b/>
        </w:rPr>
        <w:t xml:space="preserve"> </w:t>
      </w:r>
      <w:r w:rsidR="00D61AB7">
        <w:rPr>
          <w:rFonts w:ascii="Arial" w:hAnsi="Arial" w:cs="Arial"/>
        </w:rPr>
        <w:t xml:space="preserve">effective </w:t>
      </w:r>
      <w:r w:rsidR="008C3AC3">
        <w:rPr>
          <w:rFonts w:ascii="Arial" w:hAnsi="Arial" w:cs="Arial"/>
        </w:rPr>
        <w:t>_</w:t>
      </w:r>
      <w:r w:rsidR="0019188E">
        <w:rPr>
          <w:rFonts w:ascii="Arial" w:hAnsi="Arial" w:cs="Arial"/>
          <w:u w:val="single"/>
        </w:rPr>
        <w:t>June 1</w:t>
      </w:r>
      <w:r w:rsidR="00367C38">
        <w:rPr>
          <w:rFonts w:ascii="Arial" w:hAnsi="Arial" w:cs="Arial"/>
          <w:u w:val="single"/>
        </w:rPr>
        <w:t>, 20</w:t>
      </w:r>
      <w:r w:rsidR="0019188E">
        <w:rPr>
          <w:rFonts w:ascii="Arial" w:hAnsi="Arial" w:cs="Arial"/>
          <w:u w:val="single"/>
        </w:rPr>
        <w:t>20</w:t>
      </w:r>
      <w:r w:rsidR="008C3AC3">
        <w:rPr>
          <w:rFonts w:ascii="Arial" w:hAnsi="Arial" w:cs="Arial"/>
        </w:rPr>
        <w:t>_</w:t>
      </w:r>
      <w:r w:rsidR="002C2F61">
        <w:rPr>
          <w:rFonts w:ascii="Arial" w:hAnsi="Arial" w:cs="Arial"/>
        </w:rPr>
        <w:t>__</w:t>
      </w:r>
      <w:r w:rsidR="00D61AB7">
        <w:rPr>
          <w:rFonts w:ascii="Arial" w:hAnsi="Arial" w:cs="Arial"/>
        </w:rPr>
        <w:t xml:space="preserve">, </w:t>
      </w:r>
      <w:r w:rsidRPr="00274B5F">
        <w:rPr>
          <w:rFonts w:ascii="Arial" w:hAnsi="Arial" w:cs="Arial"/>
        </w:rPr>
        <w:t xml:space="preserve">that the </w:t>
      </w:r>
      <w:r w:rsidR="005E3466">
        <w:rPr>
          <w:rFonts w:ascii="Arial" w:hAnsi="Arial" w:cs="Arial"/>
        </w:rPr>
        <w:t>amount of $</w:t>
      </w:r>
      <w:r w:rsidR="0019188E">
        <w:rPr>
          <w:rFonts w:ascii="Arial" w:hAnsi="Arial" w:cs="Arial"/>
        </w:rPr>
        <w:t>7</w:t>
      </w:r>
      <w:r w:rsidR="00F35906">
        <w:rPr>
          <w:rFonts w:ascii="Arial" w:hAnsi="Arial" w:cs="Arial"/>
        </w:rPr>
        <w:t>5</w:t>
      </w:r>
      <w:r w:rsidR="005E3466">
        <w:rPr>
          <w:rFonts w:ascii="Arial" w:hAnsi="Arial" w:cs="Arial"/>
        </w:rPr>
        <w:t xml:space="preserve">,000.00 be transferred to </w:t>
      </w:r>
      <w:r w:rsidR="00F35906">
        <w:rPr>
          <w:rFonts w:ascii="Arial" w:hAnsi="Arial" w:cs="Arial"/>
        </w:rPr>
        <w:t>Reassessment</w:t>
      </w:r>
      <w:r w:rsidR="005E3466">
        <w:rPr>
          <w:rFonts w:ascii="Arial" w:hAnsi="Arial" w:cs="Arial"/>
        </w:rPr>
        <w:t xml:space="preserve"> Fund, </w:t>
      </w:r>
      <w:r w:rsidR="000F28E8">
        <w:rPr>
          <w:rFonts w:ascii="Arial" w:hAnsi="Arial" w:cs="Arial"/>
        </w:rPr>
        <w:t xml:space="preserve">from </w:t>
      </w:r>
      <w:r w:rsidR="002552B0">
        <w:rPr>
          <w:rFonts w:ascii="Arial" w:hAnsi="Arial" w:cs="Arial"/>
        </w:rPr>
        <w:t>Rainy Day</w:t>
      </w:r>
      <w:r w:rsidR="000F28E8">
        <w:rPr>
          <w:rFonts w:ascii="Arial" w:hAnsi="Arial" w:cs="Arial"/>
        </w:rPr>
        <w:t xml:space="preserve">. </w:t>
      </w:r>
      <w:r w:rsidR="005E3466">
        <w:rPr>
          <w:rFonts w:ascii="Arial" w:hAnsi="Arial" w:cs="Arial"/>
        </w:rPr>
        <w:t xml:space="preserve">  These funds </w:t>
      </w:r>
      <w:r w:rsidR="000F28E8">
        <w:rPr>
          <w:rFonts w:ascii="Arial" w:hAnsi="Arial" w:cs="Arial"/>
        </w:rPr>
        <w:t>shall</w:t>
      </w:r>
      <w:r w:rsidR="005E3466">
        <w:rPr>
          <w:rFonts w:ascii="Arial" w:hAnsi="Arial" w:cs="Arial"/>
        </w:rPr>
        <w:t xml:space="preserve"> be repaid from proceeds of tax collection by </w:t>
      </w:r>
      <w:r w:rsidR="0027493C">
        <w:rPr>
          <w:rFonts w:ascii="Arial" w:hAnsi="Arial" w:cs="Arial"/>
        </w:rPr>
        <w:t>December 31</w:t>
      </w:r>
      <w:r w:rsidR="005E3466">
        <w:rPr>
          <w:rFonts w:ascii="Arial" w:hAnsi="Arial" w:cs="Arial"/>
        </w:rPr>
        <w:t>, 20</w:t>
      </w:r>
      <w:r w:rsidR="0019188E">
        <w:rPr>
          <w:rFonts w:ascii="Arial" w:hAnsi="Arial" w:cs="Arial"/>
        </w:rPr>
        <w:t>20</w:t>
      </w:r>
      <w:r w:rsidR="00D61AB7">
        <w:rPr>
          <w:rFonts w:ascii="Arial" w:hAnsi="Arial" w:cs="Arial"/>
        </w:rPr>
        <w:t>.  This resolution prepared in accordance with IC 36-1-8-4, to be forwarded to State Board of Accounts, and Department of Local Government Finance upon passage.</w:t>
      </w:r>
    </w:p>
    <w:p w:rsidR="007F3823" w:rsidRPr="00274B5F" w:rsidRDefault="007F3823" w:rsidP="00F43313">
      <w:pPr>
        <w:rPr>
          <w:rFonts w:ascii="Arial" w:hAnsi="Arial" w:cs="Arial"/>
        </w:rPr>
      </w:pPr>
    </w:p>
    <w:p w:rsidR="007F3823" w:rsidRPr="00274B5F" w:rsidRDefault="007F3823" w:rsidP="00F43313">
      <w:pPr>
        <w:rPr>
          <w:rFonts w:ascii="Arial" w:hAnsi="Arial" w:cs="Arial"/>
        </w:rPr>
      </w:pPr>
    </w:p>
    <w:p w:rsidR="008C3AC3" w:rsidRDefault="007F3823" w:rsidP="00F43313">
      <w:pPr>
        <w:rPr>
          <w:rFonts w:ascii="Arial" w:hAnsi="Arial" w:cs="Arial"/>
        </w:rPr>
      </w:pPr>
      <w:r w:rsidRPr="00274B5F">
        <w:rPr>
          <w:rFonts w:ascii="Arial" w:hAnsi="Arial" w:cs="Arial"/>
          <w:b/>
        </w:rPr>
        <w:t>AD</w:t>
      </w:r>
      <w:r w:rsidR="008C3AC3">
        <w:rPr>
          <w:rFonts w:ascii="Arial" w:hAnsi="Arial" w:cs="Arial"/>
          <w:b/>
        </w:rPr>
        <w:t>OP</w:t>
      </w:r>
      <w:r w:rsidRPr="00274B5F">
        <w:rPr>
          <w:rFonts w:ascii="Arial" w:hAnsi="Arial" w:cs="Arial"/>
          <w:b/>
        </w:rPr>
        <w:t xml:space="preserve">TED </w:t>
      </w:r>
      <w:r w:rsidRPr="00274B5F">
        <w:rPr>
          <w:rFonts w:ascii="Arial" w:hAnsi="Arial" w:cs="Arial"/>
        </w:rPr>
        <w:t xml:space="preserve">this </w:t>
      </w:r>
      <w:r w:rsidR="008C3AC3">
        <w:rPr>
          <w:rFonts w:ascii="Arial" w:hAnsi="Arial" w:cs="Arial"/>
        </w:rPr>
        <w:t>__</w:t>
      </w:r>
      <w:r w:rsidR="0019188E">
        <w:rPr>
          <w:rFonts w:ascii="Arial" w:hAnsi="Arial" w:cs="Arial"/>
          <w:u w:val="single"/>
        </w:rPr>
        <w:t>1st</w:t>
      </w:r>
      <w:bookmarkStart w:id="0" w:name="_GoBack"/>
      <w:bookmarkEnd w:id="0"/>
      <w:r w:rsidR="008C3AC3">
        <w:rPr>
          <w:rFonts w:ascii="Arial" w:hAnsi="Arial" w:cs="Arial"/>
        </w:rPr>
        <w:t>_</w:t>
      </w:r>
      <w:r w:rsidRPr="00274B5F">
        <w:rPr>
          <w:rFonts w:ascii="Arial" w:hAnsi="Arial" w:cs="Arial"/>
        </w:rPr>
        <w:t xml:space="preserve">day of </w:t>
      </w:r>
      <w:r w:rsidR="009713C1">
        <w:rPr>
          <w:rFonts w:ascii="Arial" w:hAnsi="Arial" w:cs="Arial"/>
          <w:u w:val="single"/>
        </w:rPr>
        <w:t xml:space="preserve">    </w:t>
      </w:r>
      <w:r w:rsidR="0019188E">
        <w:rPr>
          <w:rFonts w:ascii="Arial" w:hAnsi="Arial" w:cs="Arial"/>
          <w:u w:val="single"/>
        </w:rPr>
        <w:t>June</w:t>
      </w:r>
      <w:r w:rsidR="009713C1">
        <w:rPr>
          <w:rFonts w:ascii="Arial" w:hAnsi="Arial" w:cs="Arial"/>
        </w:rPr>
        <w:t>,</w:t>
      </w:r>
      <w:r w:rsidRPr="00274B5F">
        <w:rPr>
          <w:rFonts w:ascii="Arial" w:hAnsi="Arial" w:cs="Arial"/>
        </w:rPr>
        <w:t xml:space="preserve"> </w:t>
      </w:r>
      <w:r w:rsidR="008C3AC3">
        <w:rPr>
          <w:rFonts w:ascii="Arial" w:hAnsi="Arial" w:cs="Arial"/>
        </w:rPr>
        <w:t>20</w:t>
      </w:r>
      <w:r w:rsidR="002552B0">
        <w:rPr>
          <w:rFonts w:ascii="Arial" w:hAnsi="Arial" w:cs="Arial"/>
        </w:rPr>
        <w:t>1</w:t>
      </w:r>
      <w:r w:rsidR="00F35906">
        <w:rPr>
          <w:rFonts w:ascii="Arial" w:hAnsi="Arial" w:cs="Arial"/>
        </w:rPr>
        <w:t>9</w:t>
      </w:r>
      <w:r w:rsidR="008C3AC3">
        <w:rPr>
          <w:rFonts w:ascii="Arial" w:hAnsi="Arial" w:cs="Arial"/>
        </w:rPr>
        <w:t>.</w:t>
      </w:r>
    </w:p>
    <w:p w:rsidR="008C3AC3" w:rsidRDefault="008C3AC3" w:rsidP="00F43313">
      <w:pPr>
        <w:rPr>
          <w:rFonts w:ascii="Arial" w:hAnsi="Arial" w:cs="Arial"/>
        </w:rPr>
      </w:pPr>
    </w:p>
    <w:p w:rsidR="008C3AC3" w:rsidRDefault="008C3AC3" w:rsidP="00F43313">
      <w:pPr>
        <w:rPr>
          <w:rFonts w:ascii="Arial" w:hAnsi="Arial" w:cs="Arial"/>
        </w:rPr>
      </w:pPr>
    </w:p>
    <w:p w:rsidR="008C3AC3" w:rsidRDefault="008C3AC3" w:rsidP="00F43313">
      <w:pPr>
        <w:rPr>
          <w:rFonts w:ascii="Arial" w:hAnsi="Arial" w:cs="Arial"/>
        </w:rPr>
      </w:pPr>
    </w:p>
    <w:p w:rsidR="008C3AC3" w:rsidRPr="00BC3076" w:rsidRDefault="00BB7D62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 w:rsidR="00103A4A">
        <w:rPr>
          <w:rFonts w:ascii="Arial" w:hAnsi="Arial" w:cs="Arial"/>
          <w:u w:val="single"/>
        </w:rPr>
        <w:tab/>
      </w:r>
      <w:r w:rsidR="00AE0192">
        <w:rPr>
          <w:rFonts w:ascii="Arial" w:hAnsi="Arial" w:cs="Arial"/>
          <w:u w:val="single"/>
        </w:rPr>
        <w:tab/>
      </w:r>
      <w:r w:rsidR="00BC3076">
        <w:rPr>
          <w:rFonts w:ascii="Arial" w:hAnsi="Arial" w:cs="Arial"/>
        </w:rPr>
        <w:tab/>
      </w:r>
      <w:r w:rsidR="00BC3076">
        <w:rPr>
          <w:rFonts w:ascii="Arial" w:hAnsi="Arial" w:cs="Arial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 w:rsidR="00103A4A">
        <w:rPr>
          <w:rFonts w:ascii="Arial" w:hAnsi="Arial" w:cs="Arial"/>
          <w:u w:val="single"/>
        </w:rPr>
        <w:tab/>
      </w:r>
      <w:r w:rsidR="009713C1">
        <w:rPr>
          <w:rFonts w:ascii="Arial" w:hAnsi="Arial" w:cs="Arial"/>
          <w:u w:val="single"/>
        </w:rPr>
        <w:tab/>
      </w:r>
      <w:r w:rsidR="009713C1">
        <w:rPr>
          <w:rFonts w:ascii="Arial" w:hAnsi="Arial" w:cs="Arial"/>
          <w:u w:val="single"/>
        </w:rPr>
        <w:tab/>
      </w:r>
    </w:p>
    <w:p w:rsidR="008C3AC3" w:rsidRDefault="00F35906">
      <w:pPr>
        <w:rPr>
          <w:rFonts w:ascii="Arial" w:hAnsi="Arial" w:cs="Arial"/>
        </w:rPr>
      </w:pPr>
      <w:r>
        <w:rPr>
          <w:rFonts w:ascii="Arial" w:hAnsi="Arial" w:cs="Arial"/>
        </w:rPr>
        <w:t>Larry Moss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0F28E8">
        <w:rPr>
          <w:rFonts w:ascii="Arial" w:hAnsi="Arial" w:cs="Arial"/>
        </w:rPr>
        <w:tab/>
      </w:r>
      <w:r w:rsidR="000F28E8">
        <w:rPr>
          <w:rFonts w:ascii="Arial" w:hAnsi="Arial" w:cs="Arial"/>
        </w:rPr>
        <w:tab/>
      </w:r>
      <w:r w:rsidR="000F28E8">
        <w:rPr>
          <w:rFonts w:ascii="Arial" w:hAnsi="Arial" w:cs="Arial"/>
        </w:rPr>
        <w:tab/>
      </w:r>
      <w:r w:rsidR="000F28E8">
        <w:rPr>
          <w:rFonts w:ascii="Arial" w:hAnsi="Arial" w:cs="Arial"/>
        </w:rPr>
        <w:tab/>
      </w:r>
      <w:r>
        <w:rPr>
          <w:rFonts w:ascii="Arial" w:hAnsi="Arial" w:cs="Arial"/>
        </w:rPr>
        <w:t>Dave Amerman</w:t>
      </w:r>
    </w:p>
    <w:p w:rsidR="000F28E8" w:rsidRDefault="000F28E8">
      <w:pPr>
        <w:rPr>
          <w:rFonts w:ascii="Arial" w:hAnsi="Arial" w:cs="Arial"/>
        </w:rPr>
      </w:pPr>
    </w:p>
    <w:p w:rsidR="008C3AC3" w:rsidRPr="00BC3076" w:rsidRDefault="00BB7D62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 w:rsidR="00367C38">
        <w:rPr>
          <w:rFonts w:ascii="Arial" w:hAnsi="Arial" w:cs="Arial"/>
          <w:u w:val="single"/>
        </w:rPr>
        <w:tab/>
      </w:r>
      <w:r w:rsidR="00AE0192">
        <w:rPr>
          <w:rFonts w:ascii="Arial" w:hAnsi="Arial" w:cs="Arial"/>
          <w:u w:val="single"/>
        </w:rPr>
        <w:tab/>
      </w:r>
      <w:r w:rsidR="00AE0192">
        <w:rPr>
          <w:rFonts w:ascii="Arial" w:hAnsi="Arial" w:cs="Arial"/>
          <w:u w:val="single"/>
        </w:rPr>
        <w:tab/>
      </w:r>
      <w:r w:rsidR="00BC3076">
        <w:rPr>
          <w:rFonts w:ascii="Arial" w:hAnsi="Arial" w:cs="Arial"/>
        </w:rPr>
        <w:tab/>
      </w:r>
      <w:r w:rsidR="00BC3076">
        <w:rPr>
          <w:rFonts w:ascii="Arial" w:hAnsi="Arial" w:cs="Arial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 w:rsidR="00AE0192">
        <w:rPr>
          <w:rFonts w:ascii="Arial" w:hAnsi="Arial" w:cs="Arial"/>
          <w:u w:val="single"/>
        </w:rPr>
        <w:tab/>
      </w:r>
      <w:r w:rsidR="00AE0192">
        <w:rPr>
          <w:rFonts w:ascii="Arial" w:hAnsi="Arial" w:cs="Arial"/>
          <w:u w:val="single"/>
        </w:rPr>
        <w:tab/>
      </w:r>
    </w:p>
    <w:p w:rsidR="008C3AC3" w:rsidRDefault="00BB7D62">
      <w:pPr>
        <w:rPr>
          <w:rFonts w:ascii="Arial" w:hAnsi="Arial" w:cs="Arial"/>
        </w:rPr>
      </w:pPr>
      <w:r>
        <w:rPr>
          <w:rFonts w:ascii="Arial" w:hAnsi="Arial" w:cs="Arial"/>
        </w:rPr>
        <w:t>Jason Britton</w:t>
      </w:r>
      <w:r>
        <w:rPr>
          <w:rFonts w:ascii="Arial" w:hAnsi="Arial" w:cs="Arial"/>
        </w:rPr>
        <w:tab/>
      </w:r>
      <w:r w:rsidR="000F28E8">
        <w:rPr>
          <w:rFonts w:ascii="Arial" w:hAnsi="Arial" w:cs="Arial"/>
        </w:rPr>
        <w:tab/>
      </w:r>
      <w:r w:rsidR="000F28E8">
        <w:rPr>
          <w:rFonts w:ascii="Arial" w:hAnsi="Arial" w:cs="Arial"/>
        </w:rPr>
        <w:tab/>
      </w:r>
      <w:r w:rsidR="000F28E8">
        <w:rPr>
          <w:rFonts w:ascii="Arial" w:hAnsi="Arial" w:cs="Arial"/>
        </w:rPr>
        <w:tab/>
      </w:r>
      <w:r w:rsidR="000F28E8">
        <w:rPr>
          <w:rFonts w:ascii="Arial" w:hAnsi="Arial" w:cs="Arial"/>
        </w:rPr>
        <w:tab/>
      </w:r>
      <w:r w:rsidR="000F28E8">
        <w:rPr>
          <w:rFonts w:ascii="Arial" w:hAnsi="Arial" w:cs="Arial"/>
        </w:rPr>
        <w:tab/>
      </w:r>
      <w:r w:rsidR="005273AA">
        <w:rPr>
          <w:rFonts w:ascii="Arial" w:hAnsi="Arial" w:cs="Arial"/>
        </w:rPr>
        <w:t>John Nicoson</w:t>
      </w:r>
    </w:p>
    <w:p w:rsidR="000F28E8" w:rsidRDefault="000F28E8">
      <w:pPr>
        <w:rPr>
          <w:rFonts w:ascii="Arial" w:hAnsi="Arial" w:cs="Arial"/>
        </w:rPr>
      </w:pPr>
    </w:p>
    <w:p w:rsidR="008C3AC3" w:rsidRPr="00BC3076" w:rsidRDefault="00BB7D62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 w:rsidR="00103A4A">
        <w:rPr>
          <w:rFonts w:ascii="Arial" w:hAnsi="Arial" w:cs="Arial"/>
          <w:u w:val="single"/>
        </w:rPr>
        <w:tab/>
      </w:r>
      <w:r w:rsidR="00AE0192">
        <w:rPr>
          <w:rFonts w:ascii="Arial" w:hAnsi="Arial" w:cs="Arial"/>
          <w:u w:val="single"/>
        </w:rPr>
        <w:tab/>
      </w:r>
      <w:r w:rsidR="00AE0192">
        <w:rPr>
          <w:rFonts w:ascii="Arial" w:hAnsi="Arial" w:cs="Arial"/>
          <w:u w:val="single"/>
        </w:rPr>
        <w:tab/>
      </w:r>
      <w:r w:rsidR="00BC3076">
        <w:rPr>
          <w:rFonts w:ascii="Arial" w:hAnsi="Arial" w:cs="Arial"/>
        </w:rPr>
        <w:tab/>
      </w:r>
      <w:r w:rsidR="00BC3076">
        <w:rPr>
          <w:rFonts w:ascii="Arial" w:hAnsi="Arial" w:cs="Arial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 w:rsidR="00103A4A">
        <w:rPr>
          <w:rFonts w:ascii="Arial" w:hAnsi="Arial" w:cs="Arial"/>
          <w:u w:val="single"/>
        </w:rPr>
        <w:tab/>
      </w:r>
      <w:r w:rsidR="00AE0192">
        <w:rPr>
          <w:rFonts w:ascii="Arial" w:hAnsi="Arial" w:cs="Arial"/>
          <w:u w:val="single"/>
        </w:rPr>
        <w:tab/>
      </w:r>
      <w:r w:rsidR="00AE0192">
        <w:rPr>
          <w:rFonts w:ascii="Arial" w:hAnsi="Arial" w:cs="Arial"/>
          <w:u w:val="single"/>
        </w:rPr>
        <w:tab/>
      </w:r>
    </w:p>
    <w:p w:rsidR="008C3AC3" w:rsidRDefault="00BB7D62">
      <w:pPr>
        <w:rPr>
          <w:rFonts w:ascii="Arial" w:hAnsi="Arial" w:cs="Arial"/>
        </w:rPr>
      </w:pPr>
      <w:r>
        <w:rPr>
          <w:rFonts w:ascii="Arial" w:hAnsi="Arial" w:cs="Arial"/>
        </w:rPr>
        <w:t>Jacqueline Mitchell</w:t>
      </w:r>
      <w:r w:rsidR="000F28E8">
        <w:rPr>
          <w:rFonts w:ascii="Arial" w:hAnsi="Arial" w:cs="Arial"/>
        </w:rPr>
        <w:tab/>
      </w:r>
      <w:r w:rsidR="000F28E8">
        <w:rPr>
          <w:rFonts w:ascii="Arial" w:hAnsi="Arial" w:cs="Arial"/>
        </w:rPr>
        <w:tab/>
      </w:r>
      <w:r w:rsidR="000F28E8">
        <w:rPr>
          <w:rFonts w:ascii="Arial" w:hAnsi="Arial" w:cs="Arial"/>
        </w:rPr>
        <w:tab/>
      </w:r>
      <w:r w:rsidR="000F28E8">
        <w:rPr>
          <w:rFonts w:ascii="Arial" w:hAnsi="Arial" w:cs="Arial"/>
        </w:rPr>
        <w:tab/>
      </w:r>
      <w:r w:rsidR="000F28E8">
        <w:rPr>
          <w:rFonts w:ascii="Arial" w:hAnsi="Arial" w:cs="Arial"/>
        </w:rPr>
        <w:tab/>
      </w:r>
      <w:r w:rsidR="00F35906">
        <w:rPr>
          <w:rFonts w:ascii="Arial" w:hAnsi="Arial" w:cs="Arial"/>
        </w:rPr>
        <w:t>Jason C Thomas</w:t>
      </w:r>
    </w:p>
    <w:p w:rsidR="000F28E8" w:rsidRDefault="000F28E8">
      <w:pPr>
        <w:rPr>
          <w:rFonts w:ascii="Arial" w:hAnsi="Arial" w:cs="Arial"/>
        </w:rPr>
      </w:pPr>
    </w:p>
    <w:p w:rsidR="008C3AC3" w:rsidRPr="000F28E8" w:rsidRDefault="00BB7D62" w:rsidP="00BC3076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 w:rsidR="00103A4A">
        <w:rPr>
          <w:rFonts w:ascii="Arial" w:hAnsi="Arial" w:cs="Arial"/>
          <w:u w:val="single"/>
        </w:rPr>
        <w:tab/>
      </w:r>
      <w:r w:rsidR="00AE0192">
        <w:rPr>
          <w:rFonts w:ascii="Arial" w:hAnsi="Arial" w:cs="Arial"/>
          <w:u w:val="single"/>
        </w:rPr>
        <w:tab/>
      </w:r>
    </w:p>
    <w:p w:rsidR="008C3AC3" w:rsidRDefault="005273AA">
      <w:pPr>
        <w:rPr>
          <w:rFonts w:ascii="Arial" w:hAnsi="Arial" w:cs="Arial"/>
        </w:rPr>
      </w:pPr>
      <w:r>
        <w:rPr>
          <w:rFonts w:ascii="Arial" w:hAnsi="Arial" w:cs="Arial"/>
        </w:rPr>
        <w:t>Patricia Heffner</w:t>
      </w:r>
    </w:p>
    <w:p w:rsidR="00F35906" w:rsidRPr="000F28E8" w:rsidRDefault="00F35906">
      <w:pPr>
        <w:rPr>
          <w:rFonts w:ascii="Arial" w:hAnsi="Arial" w:cs="Arial"/>
        </w:rPr>
      </w:pPr>
    </w:p>
    <w:p w:rsidR="008C3AC3" w:rsidRDefault="000F28E8">
      <w:pPr>
        <w:rPr>
          <w:rFonts w:ascii="Arial" w:hAnsi="Arial" w:cs="Arial"/>
        </w:rPr>
      </w:pPr>
      <w:r>
        <w:rPr>
          <w:rFonts w:ascii="Arial" w:hAnsi="Arial" w:cs="Arial"/>
        </w:rPr>
        <w:t>Clay County Council</w:t>
      </w:r>
    </w:p>
    <w:p w:rsidR="005273AA" w:rsidRDefault="005273AA" w:rsidP="008C3AC3">
      <w:pPr>
        <w:rPr>
          <w:rFonts w:ascii="Arial" w:hAnsi="Arial" w:cs="Arial"/>
        </w:rPr>
      </w:pPr>
    </w:p>
    <w:p w:rsidR="005273AA" w:rsidRPr="00015F51" w:rsidRDefault="008C3AC3" w:rsidP="008C3AC3">
      <w:pPr>
        <w:rPr>
          <w:rFonts w:ascii="Arial" w:hAnsi="Arial" w:cs="Arial"/>
        </w:rPr>
      </w:pPr>
      <w:r w:rsidRPr="00015F51">
        <w:rPr>
          <w:rFonts w:ascii="Arial" w:hAnsi="Arial" w:cs="Arial"/>
        </w:rPr>
        <w:t>ATTEST</w:t>
      </w:r>
      <w:r w:rsidR="005273AA">
        <w:rPr>
          <w:rFonts w:ascii="Arial" w:hAnsi="Arial" w:cs="Arial"/>
        </w:rPr>
        <w:t>:</w:t>
      </w:r>
    </w:p>
    <w:p w:rsidR="008C3AC3" w:rsidRDefault="008C3AC3" w:rsidP="008C3AC3"/>
    <w:p w:rsidR="008C3AC3" w:rsidRPr="00BC3076" w:rsidRDefault="00BB7D62" w:rsidP="00672831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 w:rsidR="00103A4A">
        <w:rPr>
          <w:rFonts w:ascii="Arial" w:hAnsi="Arial" w:cs="Arial"/>
          <w:u w:val="single"/>
        </w:rPr>
        <w:tab/>
      </w:r>
      <w:r w:rsidR="00AE0192">
        <w:rPr>
          <w:rFonts w:ascii="Arial" w:hAnsi="Arial" w:cs="Arial"/>
          <w:u w:val="single"/>
        </w:rPr>
        <w:tab/>
      </w:r>
    </w:p>
    <w:p w:rsidR="005E3466" w:rsidRPr="008B5267" w:rsidRDefault="00BB7D62" w:rsidP="007F3823">
      <w:pPr>
        <w:rPr>
          <w:rFonts w:ascii="Arial" w:hAnsi="Arial" w:cs="Arial"/>
        </w:rPr>
      </w:pPr>
      <w:r>
        <w:rPr>
          <w:rFonts w:ascii="Arial" w:hAnsi="Arial" w:cs="Arial"/>
        </w:rPr>
        <w:t>Jennifer M Flater</w:t>
      </w:r>
      <w:r w:rsidR="000F28E8">
        <w:rPr>
          <w:rFonts w:ascii="Arial" w:hAnsi="Arial" w:cs="Arial"/>
        </w:rPr>
        <w:t xml:space="preserve">, </w:t>
      </w:r>
      <w:r w:rsidR="008C3AC3" w:rsidRPr="008C3AC3">
        <w:rPr>
          <w:rFonts w:ascii="Arial" w:hAnsi="Arial" w:cs="Arial"/>
        </w:rPr>
        <w:t>Clay County Auditor</w:t>
      </w:r>
      <w:r w:rsidR="008B5267">
        <w:rPr>
          <w:rFonts w:ascii="Arial" w:hAnsi="Arial" w:cs="Arial"/>
        </w:rPr>
        <w:tab/>
      </w:r>
    </w:p>
    <w:p w:rsidR="005E3466" w:rsidRDefault="005E3466" w:rsidP="007F3823">
      <w:pPr>
        <w:rPr>
          <w:rFonts w:ascii="Arial" w:hAnsi="Arial" w:cs="Arial"/>
          <w:u w:val="single"/>
        </w:rPr>
      </w:pPr>
    </w:p>
    <w:p w:rsidR="005E3466" w:rsidRPr="005E3466" w:rsidRDefault="005E3466" w:rsidP="00F43313">
      <w:pPr>
        <w:rPr>
          <w:rFonts w:ascii="Arial" w:hAnsi="Arial" w:cs="Arial"/>
        </w:rPr>
      </w:pPr>
    </w:p>
    <w:sectPr w:rsidR="005E3466" w:rsidRPr="005E3466" w:rsidSect="008B5267">
      <w:pgSz w:w="12240" w:h="15840"/>
      <w:pgMar w:top="1440" w:right="1800" w:bottom="72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1B23" w:rsidRDefault="00F31B23">
      <w:r>
        <w:separator/>
      </w:r>
    </w:p>
  </w:endnote>
  <w:endnote w:type="continuationSeparator" w:id="0">
    <w:p w:rsidR="00F31B23" w:rsidRDefault="00F31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1B23" w:rsidRDefault="00F31B23">
      <w:r>
        <w:separator/>
      </w:r>
    </w:p>
  </w:footnote>
  <w:footnote w:type="continuationSeparator" w:id="0">
    <w:p w:rsidR="00F31B23" w:rsidRDefault="00F31B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313"/>
    <w:rsid w:val="00006301"/>
    <w:rsid w:val="00015F51"/>
    <w:rsid w:val="000216C7"/>
    <w:rsid w:val="000A1964"/>
    <w:rsid w:val="000F28E8"/>
    <w:rsid w:val="00102ADE"/>
    <w:rsid w:val="00103A4A"/>
    <w:rsid w:val="001064A1"/>
    <w:rsid w:val="00144100"/>
    <w:rsid w:val="00163DAE"/>
    <w:rsid w:val="00165440"/>
    <w:rsid w:val="0019188E"/>
    <w:rsid w:val="00206B89"/>
    <w:rsid w:val="002414AF"/>
    <w:rsid w:val="002552B0"/>
    <w:rsid w:val="0027493C"/>
    <w:rsid w:val="00274B5F"/>
    <w:rsid w:val="002C2F61"/>
    <w:rsid w:val="00317E1B"/>
    <w:rsid w:val="0036273A"/>
    <w:rsid w:val="00367C38"/>
    <w:rsid w:val="003F1625"/>
    <w:rsid w:val="004341D3"/>
    <w:rsid w:val="00490515"/>
    <w:rsid w:val="005273AA"/>
    <w:rsid w:val="00547F5F"/>
    <w:rsid w:val="005A7F47"/>
    <w:rsid w:val="005B5AD8"/>
    <w:rsid w:val="005C6963"/>
    <w:rsid w:val="005E3466"/>
    <w:rsid w:val="005E650C"/>
    <w:rsid w:val="00604AAD"/>
    <w:rsid w:val="00672831"/>
    <w:rsid w:val="006751E9"/>
    <w:rsid w:val="00682040"/>
    <w:rsid w:val="006A0980"/>
    <w:rsid w:val="006D11F6"/>
    <w:rsid w:val="00705E98"/>
    <w:rsid w:val="007F3823"/>
    <w:rsid w:val="007F4579"/>
    <w:rsid w:val="00835331"/>
    <w:rsid w:val="0084600C"/>
    <w:rsid w:val="008559E0"/>
    <w:rsid w:val="008B5267"/>
    <w:rsid w:val="008C3AC3"/>
    <w:rsid w:val="008D67D3"/>
    <w:rsid w:val="009713C1"/>
    <w:rsid w:val="009D6BD5"/>
    <w:rsid w:val="00A92D39"/>
    <w:rsid w:val="00A9329B"/>
    <w:rsid w:val="00AE0192"/>
    <w:rsid w:val="00B755A8"/>
    <w:rsid w:val="00BB7D62"/>
    <w:rsid w:val="00BC3076"/>
    <w:rsid w:val="00C2544D"/>
    <w:rsid w:val="00C34324"/>
    <w:rsid w:val="00CC66E6"/>
    <w:rsid w:val="00CE45E1"/>
    <w:rsid w:val="00D37C42"/>
    <w:rsid w:val="00D544CD"/>
    <w:rsid w:val="00D61AB7"/>
    <w:rsid w:val="00DB655E"/>
    <w:rsid w:val="00E14E07"/>
    <w:rsid w:val="00E50E47"/>
    <w:rsid w:val="00EB24EE"/>
    <w:rsid w:val="00EF06F2"/>
    <w:rsid w:val="00F31B23"/>
    <w:rsid w:val="00F35906"/>
    <w:rsid w:val="00F43313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0D413CC7-ECC9-4846-929D-DF57F9803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10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F4331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43313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semiHidden/>
    <w:unhideWhenUsed/>
    <w:rsid w:val="00BB7D6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BB7D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FF2350-6989-4E19-A002-7484C278A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 RESOLUTION ADOPTING THE NATIONAL INCIDENT MANAGEMENT SYSTEM (NIMS) AS THE BASIS FOR ALL INCIDENT MANAGEMENT IN THE COUNTY OF CLAY, STATE OF INDIANA</vt:lpstr>
    </vt:vector>
  </TitlesOfParts>
  <Company>ccch</Company>
  <LinksUpToDate>false</LinksUpToDate>
  <CharactersWithSpaces>1244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RESOLUTION ADOPTING THE NATIONAL INCIDENT MANAGEMENT SYSTEM (NIMS) AS THE BASIS FOR ALL INCIDENT MANAGEMENT IN THE COUNTY OF CLAY, STATE OF INDIANA</dc:title>
  <dc:subject/>
  <dc:creator>gerri</dc:creator>
  <cp:keywords/>
  <dc:description/>
  <cp:lastModifiedBy>Jennifer Flater</cp:lastModifiedBy>
  <cp:revision>3</cp:revision>
  <cp:lastPrinted>2015-05-04T19:05:00Z</cp:lastPrinted>
  <dcterms:created xsi:type="dcterms:W3CDTF">2020-05-26T14:15:00Z</dcterms:created>
  <dcterms:modified xsi:type="dcterms:W3CDTF">2020-05-26T18:27:00Z</dcterms:modified>
</cp:coreProperties>
</file>